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F454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</w:t>
      </w:r>
    </w:p>
    <w:tbl>
      <w:tblPr>
        <w:tblStyle w:val="3"/>
        <w:tblW w:w="10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4868"/>
        <w:gridCol w:w="773"/>
        <w:gridCol w:w="766"/>
        <w:gridCol w:w="1041"/>
        <w:gridCol w:w="1206"/>
      </w:tblGrid>
      <w:tr w14:paraId="62A8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C8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795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材质、尺寸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4C5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721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C34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B5A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4D5D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整片葡萄藤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1x3m加密 140片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5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条状葡萄藤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4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连廊画面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5-3m 数量4个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4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三角交通标志牌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向右急弯路70*70*70cm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1F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广角镜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高清pc镜面+ABS背壳，尺寸80cm直径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3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9D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厂区路灯杆画面更换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60-120mm 双面 数量18个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3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5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F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小径路灯杆画面更换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56-131mm 双面 数量44个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C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爱我茅台画面更换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黑白布1.65*2.83，数量8个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8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E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C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透明亚克力logo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B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小径“书”画面面更换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透明亚克力logo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C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3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3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 pvc  UV1.23*2.15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7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0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黑胶车贴4.49*1.67，黑胶车贴0.92*1.1，黑胶车贴0.9*0.9，黑胶车贴2.33*1.5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3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小径产品展示画面更换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圆形1.5*1.5*4，产品1.81*1.7，产品3.63*2.28，产品2.03*2.91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C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5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酿造高品质生活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透明亚克力logo 防风孔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B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6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3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3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升降机、人工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B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7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人/天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B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4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3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含税价（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明确税点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71F6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总计金额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</w:tr>
      <w:tr w14:paraId="5D34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3CE6">
            <w:pPr>
              <w:widowControl/>
              <w:adjustRightInd w:val="0"/>
              <w:snapToGrid w:val="0"/>
              <w:spacing w:line="240" w:lineRule="auto"/>
              <w:ind w:firstLine="2520" w:firstLineChars="900"/>
              <w:jc w:val="both"/>
              <w:rPr>
                <w:rFonts w:hint="default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报价供应商代表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签名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）：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 w14:paraId="55BDCE7D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日期：</w:t>
            </w:r>
          </w:p>
          <w:p w14:paraId="41C5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联系人（联系方式）：</w:t>
            </w:r>
          </w:p>
        </w:tc>
      </w:tr>
    </w:tbl>
    <w:p w14:paraId="243F2D0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017A"/>
    <w:rsid w:val="377F5133"/>
    <w:rsid w:val="7E04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494</Characters>
  <Lines>0</Lines>
  <Paragraphs>0</Paragraphs>
  <TotalTime>0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2025-07-08T08:38:00Z</dcterms:created>
  <dc:creator>茅台葡萄酒公司</dc:creator>
  <cp:lastModifiedBy>茅台葡萄酒公司</cp:lastModifiedBy>
  <dcterms:modified xsi:type="dcterms:W3CDTF">2025-07-11T08:52:12Z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8671348616024035B68FBD17D6C24B95_11</vt:lpwstr>
  </property>
  <property fmtid="{D5CDD505-2E9C-101B-9397-08002B2CF9AE}" pid="4" name="KSOTemplateDocerSaveRecord">
    <vt:lpwstr>eyJoZGlkIjoiZTYzY2UyYTE2NGJmYTE2MDZlNThmODZjYTA3YmNmOWIiLCJ1c2VySWQiOiIyMzE3OTI5NDIifQ==</vt:lpwstr>
  </property>
</Properties>
</file>